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Default="004A3324" w:rsidP="006F0433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642.75pt">
            <v:imagedata r:id="rId7" o:title="2 001"/>
          </v:shape>
        </w:pict>
      </w:r>
    </w:p>
    <w:p w:rsidR="004A3324" w:rsidRDefault="004A3324" w:rsidP="006F0433">
      <w:pPr>
        <w:rPr>
          <w:b/>
          <w:sz w:val="28"/>
          <w:szCs w:val="28"/>
        </w:rPr>
      </w:pPr>
    </w:p>
    <w:p w:rsidR="004A3324" w:rsidRDefault="004A3324" w:rsidP="006F0433">
      <w:pPr>
        <w:rPr>
          <w:b/>
          <w:sz w:val="28"/>
          <w:szCs w:val="28"/>
        </w:rPr>
      </w:pPr>
    </w:p>
    <w:p w:rsidR="006F0433" w:rsidRPr="006F0433" w:rsidRDefault="00AD079B" w:rsidP="006F0433">
      <w:pPr>
        <w:rPr>
          <w:b/>
          <w:i/>
          <w:sz w:val="28"/>
          <w:szCs w:val="28"/>
        </w:rPr>
      </w:pPr>
      <w:r w:rsidRPr="003A7156">
        <w:rPr>
          <w:b/>
          <w:sz w:val="28"/>
          <w:szCs w:val="28"/>
        </w:rPr>
        <w:lastRenderedPageBreak/>
        <w:t>Примерный учебный план  начал</w:t>
      </w:r>
      <w:r w:rsidR="004A3324">
        <w:rPr>
          <w:b/>
          <w:sz w:val="28"/>
          <w:szCs w:val="28"/>
        </w:rPr>
        <w:t xml:space="preserve"> </w:t>
      </w:r>
      <w:r w:rsidR="006F0433" w:rsidRPr="006F0433">
        <w:rPr>
          <w:b/>
          <w:i/>
          <w:sz w:val="28"/>
          <w:szCs w:val="28"/>
        </w:rPr>
        <w:t xml:space="preserve">Утверждаю </w:t>
      </w:r>
    </w:p>
    <w:p w:rsidR="006F0433" w:rsidRPr="006F0433" w:rsidRDefault="006F0433" w:rsidP="006F0433">
      <w:pPr>
        <w:rPr>
          <w:b/>
          <w:i/>
          <w:sz w:val="28"/>
          <w:szCs w:val="28"/>
        </w:rPr>
      </w:pPr>
      <w:r w:rsidRPr="006F0433">
        <w:rPr>
          <w:b/>
          <w:i/>
          <w:sz w:val="28"/>
          <w:szCs w:val="28"/>
        </w:rPr>
        <w:t>Директор</w:t>
      </w:r>
    </w:p>
    <w:p w:rsidR="006F0433" w:rsidRPr="006F0433" w:rsidRDefault="006F0433" w:rsidP="006F0433">
      <w:pPr>
        <w:rPr>
          <w:b/>
          <w:i/>
          <w:sz w:val="28"/>
          <w:szCs w:val="28"/>
        </w:rPr>
      </w:pPr>
      <w:r w:rsidRPr="006F0433">
        <w:rPr>
          <w:b/>
          <w:i/>
          <w:sz w:val="28"/>
          <w:szCs w:val="28"/>
        </w:rPr>
        <w:t xml:space="preserve">МКОУ « </w:t>
      </w:r>
      <w:proofErr w:type="spellStart"/>
      <w:r w:rsidRPr="006F0433">
        <w:rPr>
          <w:b/>
          <w:i/>
          <w:sz w:val="28"/>
          <w:szCs w:val="28"/>
        </w:rPr>
        <w:t>Гелинбатанская</w:t>
      </w:r>
      <w:proofErr w:type="spellEnd"/>
      <w:r w:rsidRPr="006F0433">
        <w:rPr>
          <w:b/>
          <w:i/>
          <w:sz w:val="28"/>
          <w:szCs w:val="28"/>
        </w:rPr>
        <w:t xml:space="preserve"> СОШ»</w:t>
      </w:r>
      <w:r w:rsidRPr="006F0433">
        <w:rPr>
          <w:b/>
          <w:i/>
          <w:sz w:val="28"/>
          <w:szCs w:val="28"/>
        </w:rPr>
        <w:tab/>
      </w:r>
    </w:p>
    <w:p w:rsidR="006F0433" w:rsidRPr="006F0433" w:rsidRDefault="006F0433" w:rsidP="006F0433">
      <w:pPr>
        <w:rPr>
          <w:b/>
          <w:i/>
          <w:sz w:val="28"/>
          <w:szCs w:val="28"/>
        </w:rPr>
      </w:pPr>
      <w:proofErr w:type="spellStart"/>
      <w:r w:rsidRPr="006F0433">
        <w:rPr>
          <w:b/>
          <w:i/>
          <w:sz w:val="28"/>
          <w:szCs w:val="28"/>
        </w:rPr>
        <w:t>Зиявдинов</w:t>
      </w:r>
      <w:proofErr w:type="spellEnd"/>
      <w:r w:rsidRPr="006F0433">
        <w:rPr>
          <w:b/>
          <w:i/>
          <w:sz w:val="28"/>
          <w:szCs w:val="28"/>
        </w:rPr>
        <w:t xml:space="preserve"> Ш.К.</w:t>
      </w:r>
    </w:p>
    <w:p w:rsidR="006F0433" w:rsidRPr="006F0433" w:rsidRDefault="006F0433" w:rsidP="006F0433">
      <w:pPr>
        <w:rPr>
          <w:b/>
          <w:i/>
          <w:sz w:val="28"/>
          <w:szCs w:val="28"/>
        </w:rPr>
      </w:pPr>
      <w:r w:rsidRPr="006F0433">
        <w:rPr>
          <w:b/>
          <w:i/>
          <w:sz w:val="28"/>
          <w:szCs w:val="28"/>
        </w:rPr>
        <w:t>Учебный план МКОУ «</w:t>
      </w:r>
      <w:proofErr w:type="spellStart"/>
      <w:r w:rsidRPr="006F0433">
        <w:rPr>
          <w:b/>
          <w:i/>
          <w:sz w:val="28"/>
          <w:szCs w:val="28"/>
        </w:rPr>
        <w:t>Гелинбатанская</w:t>
      </w:r>
      <w:proofErr w:type="spellEnd"/>
      <w:r w:rsidRPr="006F0433">
        <w:rPr>
          <w:b/>
          <w:i/>
          <w:sz w:val="28"/>
          <w:szCs w:val="28"/>
        </w:rPr>
        <w:t xml:space="preserve"> средняя общеобразовательная школа» Табасаранского района Республики Дагестан, реализующая прог</w:t>
      </w:r>
      <w:r w:rsidR="004A3232">
        <w:rPr>
          <w:b/>
          <w:i/>
          <w:sz w:val="28"/>
          <w:szCs w:val="28"/>
        </w:rPr>
        <w:t xml:space="preserve">раммы общего образования на 2019-2020 </w:t>
      </w:r>
      <w:r w:rsidRPr="006F0433">
        <w:rPr>
          <w:b/>
          <w:i/>
          <w:sz w:val="28"/>
          <w:szCs w:val="28"/>
        </w:rPr>
        <w:t>учебный год.</w:t>
      </w:r>
    </w:p>
    <w:p w:rsidR="006F0433" w:rsidRPr="006F0433" w:rsidRDefault="006F0433" w:rsidP="006F0433">
      <w:pPr>
        <w:rPr>
          <w:b/>
          <w:i/>
          <w:sz w:val="28"/>
          <w:szCs w:val="28"/>
        </w:rPr>
      </w:pP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Пояснительная записка.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    Учебный план МКОУ « </w:t>
      </w:r>
      <w:proofErr w:type="spellStart"/>
      <w:r w:rsidRPr="006F0433">
        <w:rPr>
          <w:b/>
          <w:sz w:val="28"/>
          <w:szCs w:val="28"/>
        </w:rPr>
        <w:t>Гелинбатанская</w:t>
      </w:r>
      <w:proofErr w:type="spellEnd"/>
      <w:r w:rsidRPr="006F0433">
        <w:rPr>
          <w:b/>
          <w:sz w:val="28"/>
          <w:szCs w:val="28"/>
        </w:rPr>
        <w:t xml:space="preserve"> СОШ 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      При разработке настоящего учебного плана учтены требования следующих документов: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- Федерального закона от 12 декабря 2012 г. №273-ФЗ «Об образовании в Российской Федерации»;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F0433">
        <w:rPr>
          <w:b/>
          <w:sz w:val="28"/>
          <w:szCs w:val="28"/>
        </w:rPr>
        <w:t>Минобрнауки</w:t>
      </w:r>
      <w:proofErr w:type="spellEnd"/>
      <w:r w:rsidRPr="006F0433">
        <w:rPr>
          <w:b/>
          <w:sz w:val="28"/>
          <w:szCs w:val="28"/>
        </w:rPr>
        <w:t xml:space="preserve"> России от 20.08.2008 № 241, от 30.08.2010 № 889, от 03.06.2011  №1994, </w:t>
      </w:r>
      <w:proofErr w:type="gramStart"/>
      <w:r w:rsidRPr="006F0433">
        <w:rPr>
          <w:b/>
          <w:sz w:val="28"/>
          <w:szCs w:val="28"/>
        </w:rPr>
        <w:t>от</w:t>
      </w:r>
      <w:proofErr w:type="gramEnd"/>
      <w:r w:rsidRPr="006F0433">
        <w:rPr>
          <w:b/>
          <w:sz w:val="28"/>
          <w:szCs w:val="28"/>
        </w:rPr>
        <w:t xml:space="preserve">  01.02.2012  №74);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- приказа Министерства образования и науки Российской Федерации от 6 октября 2009г. №373 «06 ут</w:t>
      </w:r>
      <w:r w:rsidRPr="006F0433">
        <w:rPr>
          <w:b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F0433">
        <w:rPr>
          <w:b/>
          <w:sz w:val="28"/>
          <w:szCs w:val="28"/>
        </w:rPr>
        <w:t>Минобрнауки</w:t>
      </w:r>
      <w:proofErr w:type="spellEnd"/>
      <w:r w:rsidRPr="006F0433">
        <w:rPr>
          <w:b/>
          <w:sz w:val="28"/>
          <w:szCs w:val="28"/>
        </w:rPr>
        <w:t xml:space="preserve"> России от 26.11.2010 №1241, от  22.09.2011  №2357,  от 18.12.2012  №1060);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- приказа Министерства образования и науки Российской Федерации от 31 января 2012 г. №69 «О внесе</w:t>
      </w:r>
      <w:r w:rsidRPr="006F0433">
        <w:rPr>
          <w:b/>
          <w:sz w:val="28"/>
          <w:szCs w:val="28"/>
        </w:rPr>
        <w:softHyphen/>
        <w:t xml:space="preserve">нии изменений в федеральный компонент государственных образовательных стандартов начального общего, </w:t>
      </w:r>
      <w:r w:rsidRPr="006F0433">
        <w:rPr>
          <w:b/>
          <w:sz w:val="28"/>
          <w:szCs w:val="28"/>
        </w:rPr>
        <w:lastRenderedPageBreak/>
        <w:t>основного общего и среднего общего образования, утвержденный приказом Министерства образования Рос</w:t>
      </w:r>
      <w:r w:rsidRPr="006F0433">
        <w:rPr>
          <w:b/>
          <w:sz w:val="28"/>
          <w:szCs w:val="28"/>
        </w:rPr>
        <w:softHyphen/>
        <w:t>сийской Федерации от 5 марта 2004г. №1089»;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- Закона Республики Дагестан «Об образовании в Республике  Дагестан» от 15 июня 2014 г.  №48. </w:t>
      </w:r>
    </w:p>
    <w:p w:rsidR="006F0433" w:rsidRPr="006F0433" w:rsidRDefault="00AD4B80" w:rsidP="006F04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 2019-2020</w:t>
      </w:r>
      <w:r w:rsidR="006F0433" w:rsidRPr="006F0433">
        <w:rPr>
          <w:b/>
          <w:sz w:val="28"/>
          <w:szCs w:val="28"/>
        </w:rPr>
        <w:t xml:space="preserve"> учебном году  по новым стандартам  второго </w:t>
      </w:r>
      <w:r>
        <w:rPr>
          <w:b/>
          <w:sz w:val="28"/>
          <w:szCs w:val="28"/>
        </w:rPr>
        <w:t>поколения обучаются учащиеся 1-9</w:t>
      </w:r>
      <w:r w:rsidR="006F0433" w:rsidRPr="006F0433">
        <w:rPr>
          <w:b/>
          <w:sz w:val="28"/>
          <w:szCs w:val="28"/>
        </w:rPr>
        <w:t xml:space="preserve"> классов.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  Количество часов на изучение учебных предметов образовательная организация определила 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Режим работ</w:t>
      </w:r>
      <w:proofErr w:type="gramStart"/>
      <w:r w:rsidRPr="006F0433">
        <w:rPr>
          <w:b/>
          <w:sz w:val="28"/>
          <w:szCs w:val="28"/>
        </w:rPr>
        <w:t>ы-</w:t>
      </w:r>
      <w:proofErr w:type="gramEnd"/>
      <w:r w:rsidRPr="006F0433">
        <w:rPr>
          <w:b/>
          <w:sz w:val="28"/>
          <w:szCs w:val="28"/>
        </w:rPr>
        <w:t xml:space="preserve"> школа работает по шестидневной учебной неделе.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Продолжительность учебного года: I класс – 33 учебные недели,  II-</w:t>
      </w:r>
      <w:r w:rsidRPr="006F0433">
        <w:rPr>
          <w:b/>
          <w:sz w:val="28"/>
          <w:szCs w:val="28"/>
          <w:lang w:val="en-US"/>
        </w:rPr>
        <w:t>XI</w:t>
      </w:r>
      <w:r w:rsidRPr="006F0433">
        <w:rPr>
          <w:b/>
          <w:sz w:val="28"/>
          <w:szCs w:val="28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F0433">
        <w:rPr>
          <w:b/>
          <w:sz w:val="28"/>
          <w:szCs w:val="28"/>
          <w:lang w:val="en-US"/>
        </w:rPr>
        <w:t>XI</w:t>
      </w:r>
      <w:r w:rsidRPr="006F0433">
        <w:rPr>
          <w:b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F0433">
        <w:rPr>
          <w:b/>
          <w:sz w:val="28"/>
          <w:szCs w:val="28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F0433">
        <w:rPr>
          <w:b/>
          <w:sz w:val="28"/>
          <w:szCs w:val="28"/>
        </w:rPr>
        <w:t>обучающихся</w:t>
      </w:r>
      <w:proofErr w:type="gramEnd"/>
      <w:r w:rsidRPr="006F0433">
        <w:rPr>
          <w:b/>
          <w:sz w:val="28"/>
          <w:szCs w:val="28"/>
        </w:rPr>
        <w:t xml:space="preserve"> в </w:t>
      </w:r>
      <w:r w:rsidRPr="006F0433">
        <w:rPr>
          <w:b/>
          <w:sz w:val="28"/>
          <w:szCs w:val="28"/>
          <w:lang w:val="en-US"/>
        </w:rPr>
        <w:t>I</w:t>
      </w:r>
      <w:r w:rsidRPr="006F0433">
        <w:rPr>
          <w:b/>
          <w:sz w:val="28"/>
          <w:szCs w:val="28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6F0433" w:rsidRPr="006F0433" w:rsidRDefault="006F0433" w:rsidP="006F0433">
      <w:pPr>
        <w:rPr>
          <w:b/>
          <w:sz w:val="28"/>
          <w:szCs w:val="28"/>
        </w:rPr>
      </w:pPr>
    </w:p>
    <w:p w:rsidR="006F0433" w:rsidRPr="006F0433" w:rsidRDefault="006F0433" w:rsidP="006F0433">
      <w:pPr>
        <w:numPr>
          <w:ilvl w:val="0"/>
          <w:numId w:val="1"/>
        </w:num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Начальное  общее образование</w:t>
      </w:r>
    </w:p>
    <w:p w:rsidR="006F0433" w:rsidRPr="006F0433" w:rsidRDefault="006F0433" w:rsidP="006F0433">
      <w:pPr>
        <w:rPr>
          <w:b/>
          <w:sz w:val="28"/>
          <w:szCs w:val="28"/>
        </w:rPr>
      </w:pP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МКОУ «</w:t>
      </w:r>
      <w:proofErr w:type="spellStart"/>
      <w:r w:rsidRPr="006F0433">
        <w:rPr>
          <w:b/>
          <w:sz w:val="28"/>
          <w:szCs w:val="28"/>
        </w:rPr>
        <w:t>ГелинбатанскаяСОШ</w:t>
      </w:r>
      <w:proofErr w:type="spellEnd"/>
      <w:r w:rsidRPr="006F0433">
        <w:rPr>
          <w:b/>
          <w:sz w:val="28"/>
          <w:szCs w:val="28"/>
        </w:rPr>
        <w:t xml:space="preserve"> » ра</w:t>
      </w:r>
      <w:r w:rsidR="004A3232">
        <w:rPr>
          <w:b/>
          <w:sz w:val="28"/>
          <w:szCs w:val="28"/>
        </w:rPr>
        <w:t>ботает по  новому учебному плану</w:t>
      </w:r>
      <w:r w:rsidRPr="006F0433">
        <w:rPr>
          <w:b/>
          <w:sz w:val="28"/>
          <w:szCs w:val="28"/>
        </w:rPr>
        <w:t xml:space="preserve">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        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  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При изучении родного языка согласно уставу МКОУ « </w:t>
      </w:r>
      <w:proofErr w:type="spellStart"/>
      <w:r w:rsidRPr="006F0433">
        <w:rPr>
          <w:b/>
          <w:sz w:val="28"/>
          <w:szCs w:val="28"/>
        </w:rPr>
        <w:t>Гелинбатанская</w:t>
      </w:r>
      <w:proofErr w:type="spellEnd"/>
      <w:r w:rsidRPr="006F0433">
        <w:rPr>
          <w:b/>
          <w:sz w:val="28"/>
          <w:szCs w:val="28"/>
        </w:rPr>
        <w:t xml:space="preserve"> СОШ » классы делятся на группы. В классах с русским языком обучения для изучения родного языка созданы учебные групп</w:t>
      </w:r>
      <w:r w:rsidR="00AB6F1F">
        <w:rPr>
          <w:b/>
          <w:sz w:val="28"/>
          <w:szCs w:val="28"/>
        </w:rPr>
        <w:t>ы на двух языках:  агульский</w:t>
      </w:r>
      <w:r w:rsidRPr="006F0433">
        <w:rPr>
          <w:b/>
          <w:sz w:val="28"/>
          <w:szCs w:val="28"/>
        </w:rPr>
        <w:t xml:space="preserve"> и азербайджанский языки.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Продолжительность учебного года для 1 класса 33 учебные недели.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6F0433" w:rsidRPr="006F0433" w:rsidRDefault="00AD4B80" w:rsidP="006F0433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Учебные занятия проводятся по 6</w:t>
      </w:r>
      <w:r w:rsidR="006F0433" w:rsidRPr="006F0433">
        <w:rPr>
          <w:b/>
          <w:sz w:val="28"/>
          <w:szCs w:val="28"/>
        </w:rPr>
        <w:t>-ти  дневной учебной неделе и  в первую смену.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Использование «ступенчатого»  режима обучения в первом полугодии, в сентябре- октябре по 3 урока в день,  продолжительность урока в 1 классе в сентябре </w:t>
      </w:r>
      <w:proofErr w:type="gramStart"/>
      <w:r w:rsidRPr="006F0433">
        <w:rPr>
          <w:b/>
          <w:sz w:val="28"/>
          <w:szCs w:val="28"/>
        </w:rPr>
        <w:t>–о</w:t>
      </w:r>
      <w:proofErr w:type="gramEnd"/>
      <w:r w:rsidRPr="006F0433">
        <w:rPr>
          <w:b/>
          <w:sz w:val="28"/>
          <w:szCs w:val="28"/>
        </w:rPr>
        <w:t>ктябре по 35 минут ; в ноябре – декабре – по 4 урока по 35 минут каждый;  в январе- мае – по 45 минут каждый.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Продолжительность учебного года во 2-4 классах – 34 учебные недели, 6-ти дневная учебная неделя.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Школьный компонент учебного плана во 2-3 классах включает предмет «Математика» и «Русский язык» 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Продолжительность каникул в течение учебного года составляет 30 календарных дней. Для </w:t>
      </w:r>
      <w:proofErr w:type="gramStart"/>
      <w:r w:rsidRPr="006F0433">
        <w:rPr>
          <w:b/>
          <w:sz w:val="28"/>
          <w:szCs w:val="28"/>
        </w:rPr>
        <w:t>обучающихся</w:t>
      </w:r>
      <w:proofErr w:type="gramEnd"/>
      <w:r w:rsidRPr="006F0433">
        <w:rPr>
          <w:b/>
          <w:sz w:val="28"/>
          <w:szCs w:val="28"/>
        </w:rPr>
        <w:t xml:space="preserve"> в </w:t>
      </w:r>
      <w:r w:rsidRPr="006F0433">
        <w:rPr>
          <w:b/>
          <w:sz w:val="28"/>
          <w:szCs w:val="28"/>
          <w:lang w:val="en-US"/>
        </w:rPr>
        <w:t>I</w:t>
      </w:r>
      <w:r w:rsidRPr="006F0433">
        <w:rPr>
          <w:b/>
          <w:sz w:val="28"/>
          <w:szCs w:val="28"/>
        </w:rPr>
        <w:t xml:space="preserve"> классе установлено  в течение года дополнительные недельные каникулы в середине третьей четверти. </w:t>
      </w: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lastRenderedPageBreak/>
        <w:t xml:space="preserve">       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6F0433" w:rsidRPr="006F0433" w:rsidRDefault="006F0433" w:rsidP="006F0433">
      <w:pPr>
        <w:rPr>
          <w:b/>
          <w:sz w:val="28"/>
          <w:szCs w:val="28"/>
        </w:rPr>
      </w:pPr>
    </w:p>
    <w:p w:rsidR="006F0433" w:rsidRPr="006F0433" w:rsidRDefault="006F0433" w:rsidP="006F0433">
      <w:pPr>
        <w:rPr>
          <w:b/>
          <w:sz w:val="28"/>
          <w:szCs w:val="28"/>
        </w:rPr>
      </w:pPr>
      <w:r w:rsidRPr="006F0433">
        <w:rPr>
          <w:b/>
          <w:sz w:val="28"/>
          <w:szCs w:val="28"/>
        </w:rPr>
        <w:t xml:space="preserve">        Внеурочная деятельность проводится по 1 направлению   (</w:t>
      </w:r>
      <w:proofErr w:type="spellStart"/>
      <w:r w:rsidRPr="006F0433">
        <w:rPr>
          <w:b/>
          <w:sz w:val="28"/>
          <w:szCs w:val="28"/>
        </w:rPr>
        <w:t>общеинтеллектуальное</w:t>
      </w:r>
      <w:proofErr w:type="spellEnd"/>
      <w:r w:rsidRPr="006F0433">
        <w:rPr>
          <w:b/>
          <w:sz w:val="28"/>
          <w:szCs w:val="28"/>
        </w:rPr>
        <w:t xml:space="preserve">). </w:t>
      </w:r>
    </w:p>
    <w:p w:rsidR="00AD079B" w:rsidRPr="003A7156" w:rsidRDefault="00AD079B">
      <w:pPr>
        <w:rPr>
          <w:b/>
          <w:sz w:val="28"/>
          <w:szCs w:val="28"/>
        </w:rPr>
      </w:pPr>
    </w:p>
    <w:p w:rsidR="003A7156" w:rsidRPr="003A7156" w:rsidRDefault="00AD4B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2019 -2020</w:t>
      </w:r>
      <w:r w:rsidR="003A7156" w:rsidRPr="003A7156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502"/>
        <w:gridCol w:w="2498"/>
        <w:gridCol w:w="604"/>
        <w:gridCol w:w="674"/>
        <w:gridCol w:w="689"/>
        <w:gridCol w:w="741"/>
        <w:gridCol w:w="888"/>
        <w:gridCol w:w="975"/>
      </w:tblGrid>
      <w:tr w:rsidR="008F0F09" w:rsidRPr="003A7156" w:rsidTr="0062707B">
        <w:trPr>
          <w:trHeight w:val="405"/>
        </w:trPr>
        <w:tc>
          <w:tcPr>
            <w:tcW w:w="3696" w:type="dxa"/>
            <w:vMerge w:val="restart"/>
          </w:tcPr>
          <w:p w:rsidR="006F0433" w:rsidRDefault="008F0F09">
            <w:pPr>
              <w:rPr>
                <w:b/>
              </w:rPr>
            </w:pPr>
            <w:r w:rsidRPr="003A7156">
              <w:rPr>
                <w:b/>
              </w:rPr>
              <w:t>Предметные области</w:t>
            </w:r>
          </w:p>
          <w:p w:rsidR="006F0433" w:rsidRDefault="006F0433" w:rsidP="006F0433"/>
          <w:p w:rsidR="008F0F09" w:rsidRPr="006F0433" w:rsidRDefault="008F0F09" w:rsidP="006F0433">
            <w:pPr>
              <w:ind w:firstLine="708"/>
            </w:pPr>
          </w:p>
        </w:tc>
        <w:tc>
          <w:tcPr>
            <w:tcW w:w="3696" w:type="dxa"/>
            <w:vMerge w:val="restart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Учебные предметы.</w:t>
            </w:r>
          </w:p>
        </w:tc>
        <w:tc>
          <w:tcPr>
            <w:tcW w:w="3697" w:type="dxa"/>
            <w:gridSpan w:val="4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Количество часов в неделю</w:t>
            </w:r>
          </w:p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1215" w:type="dxa"/>
            <w:vMerge w:val="restart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в</w:t>
            </w:r>
            <w:r w:rsidR="003A7156" w:rsidRPr="003A7156">
              <w:rPr>
                <w:b/>
              </w:rPr>
              <w:t>с</w:t>
            </w:r>
            <w:r w:rsidRPr="003A7156">
              <w:rPr>
                <w:b/>
              </w:rPr>
              <w:t>его</w:t>
            </w:r>
          </w:p>
        </w:tc>
        <w:tc>
          <w:tcPr>
            <w:tcW w:w="2482" w:type="dxa"/>
            <w:vMerge w:val="restart"/>
            <w:tcBorders>
              <w:top w:val="nil"/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rPr>
          <w:trHeight w:val="405"/>
        </w:trPr>
        <w:tc>
          <w:tcPr>
            <w:tcW w:w="3696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705" w:type="dxa"/>
          </w:tcPr>
          <w:p w:rsidR="008F0F09" w:rsidRPr="003A7156" w:rsidRDefault="008F0F09" w:rsidP="00AD079B">
            <w:pPr>
              <w:rPr>
                <w:b/>
              </w:rPr>
            </w:pPr>
            <w:r w:rsidRPr="003A7156">
              <w:rPr>
                <w:b/>
              </w:rPr>
              <w:t>1</w:t>
            </w:r>
            <w:r w:rsidR="00A703F6">
              <w:rPr>
                <w:b/>
              </w:rPr>
              <w:t>кл</w:t>
            </w:r>
          </w:p>
        </w:tc>
        <w:tc>
          <w:tcPr>
            <w:tcW w:w="915" w:type="dxa"/>
          </w:tcPr>
          <w:p w:rsidR="008F0F09" w:rsidRPr="003A7156" w:rsidRDefault="008F0F09" w:rsidP="00AD079B">
            <w:pPr>
              <w:rPr>
                <w:b/>
              </w:rPr>
            </w:pPr>
            <w:r w:rsidRPr="003A7156">
              <w:rPr>
                <w:b/>
              </w:rPr>
              <w:t>2</w:t>
            </w:r>
            <w:r w:rsidR="00A703F6">
              <w:rPr>
                <w:b/>
              </w:rPr>
              <w:t>кл</w:t>
            </w:r>
          </w:p>
        </w:tc>
        <w:tc>
          <w:tcPr>
            <w:tcW w:w="960" w:type="dxa"/>
          </w:tcPr>
          <w:p w:rsidR="008F0F09" w:rsidRPr="003A7156" w:rsidRDefault="008F0F09" w:rsidP="00AD079B">
            <w:pPr>
              <w:rPr>
                <w:b/>
              </w:rPr>
            </w:pPr>
            <w:r w:rsidRPr="003A7156">
              <w:rPr>
                <w:b/>
              </w:rPr>
              <w:t>3</w:t>
            </w:r>
            <w:r w:rsidR="00A703F6">
              <w:rPr>
                <w:b/>
              </w:rPr>
              <w:t>кл</w:t>
            </w:r>
          </w:p>
        </w:tc>
        <w:tc>
          <w:tcPr>
            <w:tcW w:w="1117" w:type="dxa"/>
          </w:tcPr>
          <w:p w:rsidR="008F0F09" w:rsidRPr="003A7156" w:rsidRDefault="008F0F09" w:rsidP="00AD079B">
            <w:pPr>
              <w:rPr>
                <w:b/>
              </w:rPr>
            </w:pPr>
            <w:r w:rsidRPr="003A7156">
              <w:rPr>
                <w:b/>
              </w:rPr>
              <w:t>4</w:t>
            </w:r>
            <w:r w:rsidR="00A703F6">
              <w:rPr>
                <w:b/>
              </w:rPr>
              <w:t>кл</w:t>
            </w:r>
          </w:p>
        </w:tc>
        <w:tc>
          <w:tcPr>
            <w:tcW w:w="1215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Обязательная часть</w:t>
            </w:r>
          </w:p>
        </w:tc>
        <w:tc>
          <w:tcPr>
            <w:tcW w:w="8608" w:type="dxa"/>
            <w:gridSpan w:val="6"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 w:val="restart"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Русский язык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5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5</w:t>
            </w:r>
          </w:p>
        </w:tc>
        <w:tc>
          <w:tcPr>
            <w:tcW w:w="1117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Литературное чтение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9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12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 w:val="restart"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Родной язык</w:t>
            </w:r>
          </w:p>
        </w:tc>
        <w:tc>
          <w:tcPr>
            <w:tcW w:w="70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7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Литературное чтение на родном языке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-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Иностранный язык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Иностранный язык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-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6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Математика и информатика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математика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16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Окружающий мир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2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8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-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-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-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 w:val="restart"/>
          </w:tcPr>
          <w:p w:rsidR="008F0F09" w:rsidRPr="003A7156" w:rsidRDefault="008F0F09">
            <w:pPr>
              <w:rPr>
                <w:b/>
                <w:i/>
              </w:rPr>
            </w:pPr>
            <w:r w:rsidRPr="003A7156">
              <w:rPr>
                <w:b/>
                <w:i/>
              </w:rPr>
              <w:t xml:space="preserve">       Искусство 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Музыка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  <w:vMerge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Изобразительное искусство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62707B"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технология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Технология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4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8F0F09">
        <w:trPr>
          <w:trHeight w:val="285"/>
        </w:trPr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Физическая культура</w:t>
            </w: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Физическая культура</w:t>
            </w:r>
          </w:p>
        </w:tc>
        <w:tc>
          <w:tcPr>
            <w:tcW w:w="70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9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960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1117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3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12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1E5099">
        <w:trPr>
          <w:trHeight w:val="266"/>
        </w:trPr>
        <w:tc>
          <w:tcPr>
            <w:tcW w:w="7392" w:type="dxa"/>
            <w:gridSpan w:val="2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 xml:space="preserve">                                         Итого:</w:t>
            </w:r>
          </w:p>
        </w:tc>
        <w:tc>
          <w:tcPr>
            <w:tcW w:w="70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60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7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8F0F09">
        <w:trPr>
          <w:trHeight w:val="386"/>
        </w:trPr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Часть, формируемая участниками образовательных отношений</w:t>
            </w:r>
          </w:p>
          <w:p w:rsidR="008F0F09" w:rsidRPr="003A7156" w:rsidRDefault="008F0F09" w:rsidP="008F0F09">
            <w:pPr>
              <w:rPr>
                <w:b/>
              </w:rPr>
            </w:pPr>
          </w:p>
        </w:tc>
        <w:tc>
          <w:tcPr>
            <w:tcW w:w="3696" w:type="dxa"/>
          </w:tcPr>
          <w:p w:rsidR="008F0F09" w:rsidRPr="003A7156" w:rsidRDefault="008F0F09">
            <w:pPr>
              <w:rPr>
                <w:b/>
              </w:rPr>
            </w:pPr>
          </w:p>
        </w:tc>
        <w:tc>
          <w:tcPr>
            <w:tcW w:w="70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7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5" w:type="dxa"/>
          </w:tcPr>
          <w:p w:rsidR="008F0F09" w:rsidRPr="003A7156" w:rsidRDefault="008F0F09">
            <w:pPr>
              <w:rPr>
                <w:b/>
              </w:rPr>
            </w:pPr>
            <w:r w:rsidRPr="003A7156">
              <w:rPr>
                <w:b/>
              </w:rPr>
              <w:t>8</w:t>
            </w:r>
          </w:p>
        </w:tc>
        <w:tc>
          <w:tcPr>
            <w:tcW w:w="2482" w:type="dxa"/>
            <w:vMerge/>
            <w:tcBorders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  <w:tr w:rsidR="008F0F09" w:rsidRPr="003A7156" w:rsidTr="00BC3D4F">
        <w:trPr>
          <w:trHeight w:val="405"/>
        </w:trPr>
        <w:tc>
          <w:tcPr>
            <w:tcW w:w="7392" w:type="dxa"/>
            <w:gridSpan w:val="2"/>
          </w:tcPr>
          <w:p w:rsidR="008F0F09" w:rsidRPr="003A7156" w:rsidRDefault="003A7156">
            <w:pPr>
              <w:rPr>
                <w:b/>
              </w:rPr>
            </w:pPr>
            <w:r w:rsidRPr="003A7156">
              <w:rPr>
                <w:b/>
              </w:rPr>
              <w:t xml:space="preserve">                                   Максимальная допустимая</w:t>
            </w:r>
          </w:p>
          <w:p w:rsidR="003A7156" w:rsidRPr="003A7156" w:rsidRDefault="003A7156">
            <w:pPr>
              <w:rPr>
                <w:b/>
              </w:rPr>
            </w:pPr>
            <w:r w:rsidRPr="003A7156">
              <w:rPr>
                <w:b/>
              </w:rPr>
              <w:t xml:space="preserve">             Недельная нагрузка при 6- дневной учебной неделе</w:t>
            </w:r>
          </w:p>
        </w:tc>
        <w:tc>
          <w:tcPr>
            <w:tcW w:w="70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60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17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15" w:type="dxa"/>
          </w:tcPr>
          <w:p w:rsidR="008F0F09" w:rsidRPr="003A7156" w:rsidRDefault="00AB6F1F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482" w:type="dxa"/>
            <w:vMerge/>
            <w:tcBorders>
              <w:bottom w:val="nil"/>
              <w:right w:val="nil"/>
            </w:tcBorders>
          </w:tcPr>
          <w:p w:rsidR="008F0F09" w:rsidRPr="003A7156" w:rsidRDefault="008F0F09">
            <w:pPr>
              <w:rPr>
                <w:b/>
              </w:rPr>
            </w:pPr>
          </w:p>
        </w:tc>
      </w:tr>
    </w:tbl>
    <w:p w:rsidR="00646C1A" w:rsidRPr="003A7156" w:rsidRDefault="00646C1A">
      <w:pPr>
        <w:rPr>
          <w:b/>
        </w:rPr>
      </w:pPr>
    </w:p>
    <w:bookmarkStart w:id="0" w:name="_MON_1610345509"/>
    <w:bookmarkEnd w:id="0"/>
    <w:p w:rsidR="003A7156" w:rsidRPr="003A7156" w:rsidRDefault="00666D5E">
      <w:pPr>
        <w:rPr>
          <w:b/>
        </w:rPr>
      </w:pPr>
      <w:r w:rsidRPr="00191796">
        <w:rPr>
          <w:b/>
        </w:rPr>
        <w:object w:dxaOrig="9581" w:dyaOrig="10768">
          <v:shape id="_x0000_i1025" type="#_x0000_t75" style="width:479.25pt;height:538.5pt" o:ole="">
            <v:imagedata r:id="rId8" o:title=""/>
          </v:shape>
          <o:OLEObject Type="Embed" ProgID="Word.Document.12" ShapeID="_x0000_i1025" DrawAspect="Content" ObjectID="_1633326346" r:id="rId9">
            <o:FieldCodes>\s</o:FieldCodes>
          </o:OLEObject>
        </w:object>
      </w:r>
      <w:bookmarkStart w:id="1" w:name="_MON_1610345496"/>
      <w:bookmarkEnd w:id="1"/>
      <w:r w:rsidR="00B00539" w:rsidRPr="00191796">
        <w:rPr>
          <w:b/>
        </w:rPr>
        <w:object w:dxaOrig="9951" w:dyaOrig="11775">
          <v:shape id="_x0000_i1026" type="#_x0000_t75" style="width:497.25pt;height:588.75pt" o:ole="">
            <v:imagedata r:id="rId10" o:title=""/>
          </v:shape>
          <o:OLEObject Type="Embed" ProgID="Word.Document.12" ShapeID="_x0000_i1026" DrawAspect="Content" ObjectID="_1633326347" r:id="rId11">
            <o:FieldCodes>\s</o:FieldCodes>
          </o:OLEObject>
        </w:object>
      </w:r>
      <w:bookmarkStart w:id="2" w:name="_MON_1610345531"/>
      <w:bookmarkStart w:id="3" w:name="_GoBack"/>
      <w:bookmarkEnd w:id="2"/>
      <w:r w:rsidR="00AD4B80" w:rsidRPr="00191796">
        <w:rPr>
          <w:b/>
        </w:rPr>
        <w:object w:dxaOrig="9581" w:dyaOrig="10267">
          <v:shape id="_x0000_i1027" type="#_x0000_t75" style="width:479.25pt;height:513pt" o:ole="">
            <v:imagedata r:id="rId12" o:title=""/>
          </v:shape>
          <o:OLEObject Type="Embed" ProgID="Word.Document.12" ShapeID="_x0000_i1027" DrawAspect="Content" ObjectID="_1633326348" r:id="rId13">
            <o:FieldCodes>\s</o:FieldCodes>
          </o:OLEObject>
        </w:object>
      </w:r>
      <w:bookmarkEnd w:id="3"/>
    </w:p>
    <w:sectPr w:rsidR="003A7156" w:rsidRPr="003A7156" w:rsidSect="004A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00A" w:rsidRDefault="00B1100A" w:rsidP="006F0433">
      <w:pPr>
        <w:spacing w:after="0" w:line="240" w:lineRule="auto"/>
      </w:pPr>
      <w:r>
        <w:separator/>
      </w:r>
    </w:p>
  </w:endnote>
  <w:endnote w:type="continuationSeparator" w:id="1">
    <w:p w:rsidR="00B1100A" w:rsidRDefault="00B1100A" w:rsidP="006F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00A" w:rsidRDefault="00B1100A" w:rsidP="006F0433">
      <w:pPr>
        <w:spacing w:after="0" w:line="240" w:lineRule="auto"/>
      </w:pPr>
      <w:r>
        <w:separator/>
      </w:r>
    </w:p>
  </w:footnote>
  <w:footnote w:type="continuationSeparator" w:id="1">
    <w:p w:rsidR="00B1100A" w:rsidRDefault="00B1100A" w:rsidP="006F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79B"/>
    <w:rsid w:val="001200BA"/>
    <w:rsid w:val="00191796"/>
    <w:rsid w:val="003A7156"/>
    <w:rsid w:val="004A3232"/>
    <w:rsid w:val="004A3324"/>
    <w:rsid w:val="004A4634"/>
    <w:rsid w:val="00512344"/>
    <w:rsid w:val="0062707B"/>
    <w:rsid w:val="00646C1A"/>
    <w:rsid w:val="00666D5E"/>
    <w:rsid w:val="006F0433"/>
    <w:rsid w:val="008F0F09"/>
    <w:rsid w:val="00A703F6"/>
    <w:rsid w:val="00AB6F1F"/>
    <w:rsid w:val="00AD079B"/>
    <w:rsid w:val="00AD4B80"/>
    <w:rsid w:val="00B00539"/>
    <w:rsid w:val="00B1100A"/>
    <w:rsid w:val="00D16C6F"/>
    <w:rsid w:val="00DD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433"/>
  </w:style>
  <w:style w:type="paragraph" w:styleId="a6">
    <w:name w:val="footer"/>
    <w:basedOn w:val="a"/>
    <w:link w:val="a7"/>
    <w:uiPriority w:val="99"/>
    <w:unhideWhenUsed/>
    <w:rsid w:val="006F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433"/>
  </w:style>
  <w:style w:type="paragraph" w:styleId="a8">
    <w:name w:val="Balloon Text"/>
    <w:basedOn w:val="a"/>
    <w:link w:val="a9"/>
    <w:uiPriority w:val="99"/>
    <w:semiHidden/>
    <w:unhideWhenUsed/>
    <w:rsid w:val="004A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433"/>
  </w:style>
  <w:style w:type="paragraph" w:styleId="a6">
    <w:name w:val="footer"/>
    <w:basedOn w:val="a"/>
    <w:link w:val="a7"/>
    <w:uiPriority w:val="99"/>
    <w:unhideWhenUsed/>
    <w:rsid w:val="006F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433"/>
  </w:style>
  <w:style w:type="paragraph" w:styleId="a8">
    <w:name w:val="Balloon Text"/>
    <w:basedOn w:val="a"/>
    <w:link w:val="a9"/>
    <w:uiPriority w:val="99"/>
    <w:semiHidden/>
    <w:unhideWhenUsed/>
    <w:rsid w:val="004A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___Microsoft_Office_Word3.doc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Office_Word2.doc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xxx</cp:lastModifiedBy>
  <cp:revision>15</cp:revision>
  <cp:lastPrinted>2019-10-22T06:26:00Z</cp:lastPrinted>
  <dcterms:created xsi:type="dcterms:W3CDTF">2019-01-22T06:11:00Z</dcterms:created>
  <dcterms:modified xsi:type="dcterms:W3CDTF">2019-10-23T05:59:00Z</dcterms:modified>
</cp:coreProperties>
</file>